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4" w:rsidRDefault="001E5D23">
      <w:pPr>
        <w:pStyle w:val="aa"/>
        <w:spacing w:line="228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914F74" w:rsidRDefault="001E5D23">
      <w:pPr>
        <w:pStyle w:val="aa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914F74" w:rsidRDefault="001E5D23">
      <w:pPr>
        <w:pStyle w:val="aa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14F74" w:rsidRDefault="00914F74">
      <w:pPr>
        <w:pStyle w:val="aa"/>
        <w:spacing w:line="228" w:lineRule="auto"/>
        <w:rPr>
          <w:rFonts w:ascii="PT Astra Serif" w:hAnsi="PT Astra Serif"/>
          <w:sz w:val="28"/>
          <w:szCs w:val="28"/>
        </w:rPr>
      </w:pPr>
    </w:p>
    <w:p w:rsidR="00914F74" w:rsidRDefault="001E5D23">
      <w:pPr>
        <w:pStyle w:val="aa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914F74" w:rsidRDefault="00914F74">
      <w:pPr>
        <w:pStyle w:val="aa"/>
        <w:spacing w:line="228" w:lineRule="auto"/>
        <w:rPr>
          <w:rFonts w:ascii="PT Astra Serif" w:hAnsi="PT Astra Serif"/>
          <w:sz w:val="28"/>
          <w:szCs w:val="28"/>
        </w:rPr>
      </w:pPr>
    </w:p>
    <w:p w:rsidR="00914F74" w:rsidRDefault="00914F74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914F74" w:rsidRDefault="00914F74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914F74" w:rsidRDefault="001E5D23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№ ____</w:t>
      </w:r>
    </w:p>
    <w:p w:rsidR="00914F74" w:rsidRDefault="00914F74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914F74" w:rsidRDefault="001E5D23">
      <w:pPr>
        <w:pStyle w:val="aa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914F74" w:rsidRDefault="00914F74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914F74" w:rsidRDefault="00914F74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914F74" w:rsidRDefault="00914F74">
      <w:pPr>
        <w:pStyle w:val="aa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914F74" w:rsidRDefault="00914F74">
      <w:pPr>
        <w:pStyle w:val="aa"/>
        <w:jc w:val="left"/>
        <w:rPr>
          <w:rFonts w:ascii="PT Astra Serif" w:hAnsi="PT Astra Serif"/>
          <w:sz w:val="28"/>
          <w:szCs w:val="28"/>
        </w:rPr>
      </w:pPr>
    </w:p>
    <w:p w:rsidR="00914F74" w:rsidRDefault="001E5D2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sz w:val="28"/>
          <w:szCs w:val="28"/>
        </w:rPr>
        <w:t xml:space="preserve">внесении изменений в приказ Министерства </w:t>
      </w:r>
      <w:r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</w:t>
      </w:r>
      <w:r>
        <w:rPr>
          <w:rFonts w:ascii="PT Astra Serif" w:hAnsi="PT Astra Serif"/>
          <w:b/>
          <w:sz w:val="28"/>
          <w:szCs w:val="28"/>
        </w:rPr>
        <w:t>территорий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914F74" w:rsidRDefault="001E5D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31.05.2019 № 22</w:t>
      </w:r>
    </w:p>
    <w:p w:rsidR="00914F74" w:rsidRDefault="00914F74">
      <w:pPr>
        <w:jc w:val="center"/>
        <w:rPr>
          <w:rFonts w:ascii="PT Astra Serif" w:hAnsi="PT Astra Serif"/>
          <w:b/>
          <w:sz w:val="28"/>
          <w:szCs w:val="28"/>
        </w:rPr>
      </w:pPr>
    </w:p>
    <w:p w:rsidR="00914F74" w:rsidRDefault="00914F74">
      <w:pPr>
        <w:jc w:val="both"/>
        <w:rPr>
          <w:rFonts w:ascii="PT Astra Serif" w:hAnsi="PT Astra Serif"/>
          <w:sz w:val="28"/>
          <w:szCs w:val="28"/>
        </w:rPr>
      </w:pP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914F74" w:rsidRDefault="001E5D23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 xml:space="preserve">нести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 xml:space="preserve">приказ Министерства </w:t>
      </w: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</w:t>
      </w:r>
      <w:r>
        <w:rPr>
          <w:rFonts w:ascii="PT Astra Serif" w:hAnsi="PT Astra Serif"/>
          <w:bCs/>
          <w:sz w:val="28"/>
          <w:szCs w:val="28"/>
        </w:rPr>
        <w:t xml:space="preserve"> Ульяновской области от 31.05.2019 № 22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«Об утверждении форм документов для предоставления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отноводства и товарной </w:t>
      </w:r>
      <w:proofErr w:type="spellStart"/>
      <w:r>
        <w:rPr>
          <w:rFonts w:ascii="PT Astra Serif" w:eastAsia="Calibri" w:hAnsi="PT Astra Serif"/>
          <w:bCs/>
          <w:sz w:val="28"/>
          <w:szCs w:val="28"/>
          <w:lang w:eastAsia="en-US"/>
        </w:rPr>
        <w:t>аквакультуры</w:t>
      </w:r>
      <w:proofErr w:type="spellEnd"/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(товарного рыбоводства)» следующие изменения:</w:t>
      </w:r>
      <w:proofErr w:type="gramEnd"/>
    </w:p>
    <w:p w:rsidR="00914F74" w:rsidRDefault="001E5D2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подпункт 1.3 пункта 1 изложить в следующей редакции:</w:t>
      </w:r>
    </w:p>
    <w:p w:rsidR="00914F74" w:rsidRDefault="001E5D2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«1.3. Формы расчёта объёма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</w:t>
      </w:r>
      <w:r>
        <w:rPr>
          <w:rFonts w:ascii="PT Astra Serif" w:hAnsi="PT Astra Serif"/>
          <w:sz w:val="28"/>
          <w:szCs w:val="28"/>
        </w:rPr>
        <w:t>(приложения №№ 3-12).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наименовании приложения № 3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 w:cs="PT Astra Serif"/>
          <w:sz w:val="28"/>
          <w:szCs w:val="28"/>
        </w:rPr>
        <w:t>в наименовании приложения № 4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наименовании приложения № 5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t xml:space="preserve">5) </w:t>
      </w:r>
      <w:r>
        <w:rPr>
          <w:rFonts w:ascii="PT Astra Serif" w:hAnsi="PT Astra Serif" w:cs="PT Astra Serif"/>
          <w:sz w:val="28"/>
          <w:szCs w:val="28"/>
        </w:rPr>
        <w:t xml:space="preserve">в наименовании приложения № 6 </w:t>
      </w:r>
      <w:r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в наименовании приложения № 7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в наименовании приложения № 8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в наиме</w:t>
      </w:r>
      <w:r>
        <w:rPr>
          <w:rFonts w:ascii="PT Astra Serif" w:hAnsi="PT Astra Serif" w:cs="PT Astra Serif"/>
          <w:sz w:val="28"/>
          <w:szCs w:val="28"/>
        </w:rPr>
        <w:t>новании приложения № 9</w:t>
      </w:r>
      <w:r>
        <w:rPr>
          <w:rFonts w:ascii="PT Astra Serif" w:hAnsi="PT Astra Serif" w:cs="PT Astra Serif"/>
          <w:sz w:val="28"/>
          <w:szCs w:val="28"/>
        </w:rPr>
        <w:t xml:space="preserve">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9) в наименовании приложения № 10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в наименовании приложения № 11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11) в наименовании приложения № 12 слова «</w:t>
      </w:r>
      <w:r>
        <w:rPr>
          <w:rFonts w:ascii="PT Astra Serif" w:hAnsi="PT Astra Serif" w:cs="PT Astra Serif"/>
          <w:b/>
          <w:sz w:val="28"/>
          <w:szCs w:val="28"/>
        </w:rPr>
        <w:t>СПРАВКА О РАЗМЕРЕ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/>
          <w:sz w:val="28"/>
          <w:szCs w:val="28"/>
        </w:rPr>
        <w:t>РАСЧЁТ ОБЪЁМА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4F74" w:rsidRDefault="001E5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914F74" w:rsidRDefault="00914F7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14F74" w:rsidRDefault="00914F7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14F74" w:rsidRDefault="00914F7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14F74" w:rsidRDefault="001E5D23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914F74" w:rsidRDefault="001E5D2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</w:t>
      </w:r>
      <w:r>
        <w:rPr>
          <w:rFonts w:ascii="PT Astra Serif" w:hAnsi="PT Astra Serif"/>
          <w:sz w:val="28"/>
          <w:szCs w:val="28"/>
        </w:rPr>
        <w:t>енного комплекса и развития</w:t>
      </w:r>
    </w:p>
    <w:p w:rsidR="00914F74" w:rsidRDefault="001E5D2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914F74" w:rsidSect="00914F74">
      <w:headerReference w:type="default" r:id="rId6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74" w:rsidRDefault="00914F74" w:rsidP="00914F74">
      <w:r>
        <w:separator/>
      </w:r>
    </w:p>
  </w:endnote>
  <w:endnote w:type="continuationSeparator" w:id="0">
    <w:p w:rsidR="00914F74" w:rsidRDefault="00914F74" w:rsidP="0091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74" w:rsidRDefault="00914F74" w:rsidP="00914F74">
      <w:r>
        <w:separator/>
      </w:r>
    </w:p>
  </w:footnote>
  <w:footnote w:type="continuationSeparator" w:id="0">
    <w:p w:rsidR="00914F74" w:rsidRDefault="00914F74" w:rsidP="0091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360788"/>
      <w:docPartObj>
        <w:docPartGallery w:val="Page Numbers (Top of Page)"/>
        <w:docPartUnique/>
      </w:docPartObj>
    </w:sdtPr>
    <w:sdtContent>
      <w:p w:rsidR="00914F74" w:rsidRDefault="00914F74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1E5D23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1E5D23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F74"/>
    <w:rsid w:val="001E5D23"/>
    <w:rsid w:val="009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E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914F7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914F74"/>
    <w:pPr>
      <w:spacing w:after="140" w:line="276" w:lineRule="auto"/>
    </w:pPr>
  </w:style>
  <w:style w:type="paragraph" w:styleId="a8">
    <w:name w:val="List"/>
    <w:basedOn w:val="a7"/>
    <w:rsid w:val="00914F7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14F7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914F74"/>
    <w:pPr>
      <w:suppressLineNumbers/>
    </w:pPr>
    <w:rPr>
      <w:rFonts w:ascii="PT Sans" w:hAnsi="PT Sans" w:cs="Noto Sans Devanagari"/>
    </w:rPr>
  </w:style>
  <w:style w:type="paragraph" w:styleId="aa">
    <w:name w:val="Title"/>
    <w:basedOn w:val="a"/>
    <w:qFormat/>
    <w:rsid w:val="000E60E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E60E9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914F74"/>
  </w:style>
  <w:style w:type="paragraph" w:customStyle="1" w:styleId="Header">
    <w:name w:val="Header"/>
    <w:basedOn w:val="a"/>
    <w:uiPriority w:val="99"/>
    <w:unhideWhenUsed/>
    <w:rsid w:val="00482B0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482B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5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cp:lastPrinted>2021-04-19T07:52:00Z</cp:lastPrinted>
  <dcterms:created xsi:type="dcterms:W3CDTF">2019-10-09T04:59:00Z</dcterms:created>
  <dcterms:modified xsi:type="dcterms:W3CDTF">2021-04-19T07:52:00Z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